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意见表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文件名称：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四川省现代水网建设规划纲要</w:t>
      </w:r>
      <w:bookmarkStart w:id="0" w:name="_GoBack"/>
      <w:bookmarkEnd w:id="0"/>
    </w:p>
    <w:p>
      <w:pPr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提出意见单位/个人：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（盖章/签字）</w:t>
      </w:r>
    </w:p>
    <w:p>
      <w:pPr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联系人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电话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Email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</w:p>
    <w:p>
      <w:pPr>
        <w:pStyle w:val="8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意见</w:t>
      </w:r>
      <w:r>
        <w:rPr>
          <w:rFonts w:hint="eastAsia" w:ascii="黑体" w:hAnsi="黑体" w:eastAsia="黑体"/>
          <w:sz w:val="32"/>
          <w:szCs w:val="32"/>
          <w:lang w:eastAsia="zh-CN"/>
        </w:rPr>
        <w:t>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40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序号</w:t>
            </w:r>
          </w:p>
        </w:tc>
        <w:tc>
          <w:tcPr>
            <w:tcW w:w="4401" w:type="dxa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意见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建议</w:t>
            </w:r>
          </w:p>
        </w:tc>
        <w:tc>
          <w:tcPr>
            <w:tcW w:w="2766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4401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4401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……</w:t>
            </w:r>
          </w:p>
        </w:tc>
        <w:tc>
          <w:tcPr>
            <w:tcW w:w="4401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560" w:firstLineChars="200"/>
      </w:pPr>
      <w:r>
        <w:rPr>
          <w:rFonts w:hint="eastAsia" w:eastAsia="仿宋_GB2312"/>
          <w:sz w:val="28"/>
          <w:szCs w:val="28"/>
        </w:rPr>
        <w:t>注：页面不敷，可另加页。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F286F"/>
    <w:multiLevelType w:val="multilevel"/>
    <w:tmpl w:val="4BBF286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35EF9"/>
    <w:rsid w:val="3693F953"/>
    <w:rsid w:val="63735EF9"/>
    <w:rsid w:val="6F59ED11"/>
    <w:rsid w:val="7B6FB91E"/>
    <w:rsid w:val="EFFEA75C"/>
    <w:rsid w:val="F48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  <w:rPr>
      <w:rFonts w:cs="Times New Roman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2021-09-30T02:16:00Z</dcterms:created>
  <dc:creator>徐小双</dc:creator>
  <cp:lastModifiedBy>user</cp:lastModifiedBy>
  <dcterms:modified xsi:type="dcterms:W3CDTF">2022-06-10T15:53:28Z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60B4AD0F6C7746CAAA3152B9F767BA69</vt:lpwstr>
  </property>
</Properties>
</file>